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92" w:rsidRPr="00B242DB" w:rsidRDefault="00E87692">
      <w:pPr>
        <w:jc w:val="center"/>
        <w:rPr>
          <w:sz w:val="22"/>
          <w:szCs w:val="22"/>
        </w:rPr>
      </w:pPr>
      <w:r w:rsidRPr="00577CD3">
        <w:rPr>
          <w:szCs w:val="24"/>
        </w:rPr>
        <w:t xml:space="preserve">   </w:t>
      </w:r>
      <w:r w:rsidRPr="00B242DB">
        <w:rPr>
          <w:b/>
          <w:bCs/>
          <w:sz w:val="22"/>
          <w:szCs w:val="22"/>
        </w:rPr>
        <w:t>TOWN OF BASS LAKE, SAWYER COUNTY</w:t>
      </w:r>
    </w:p>
    <w:p w:rsidR="00E87692" w:rsidRPr="00B242DB" w:rsidRDefault="00E87692">
      <w:pPr>
        <w:pStyle w:val="Heading1"/>
        <w:jc w:val="center"/>
        <w:rPr>
          <w:sz w:val="22"/>
          <w:szCs w:val="22"/>
        </w:rPr>
      </w:pPr>
      <w:r w:rsidRPr="00B242DB">
        <w:rPr>
          <w:sz w:val="22"/>
          <w:szCs w:val="22"/>
        </w:rPr>
        <w:t>REGULAR TOWN BOARD MONTHLY MEETING</w:t>
      </w:r>
    </w:p>
    <w:p w:rsidR="00245D49" w:rsidRPr="00B242DB" w:rsidRDefault="00713238">
      <w:pPr>
        <w:jc w:val="center"/>
        <w:rPr>
          <w:b/>
          <w:bCs/>
          <w:sz w:val="22"/>
          <w:szCs w:val="22"/>
        </w:rPr>
      </w:pPr>
      <w:r w:rsidRPr="00B242DB">
        <w:rPr>
          <w:b/>
          <w:bCs/>
          <w:sz w:val="22"/>
          <w:szCs w:val="22"/>
        </w:rPr>
        <w:t>MON</w:t>
      </w:r>
      <w:r w:rsidR="00D43322" w:rsidRPr="00B242DB">
        <w:rPr>
          <w:b/>
          <w:bCs/>
          <w:sz w:val="22"/>
          <w:szCs w:val="22"/>
        </w:rPr>
        <w:t>DAY</w:t>
      </w:r>
      <w:r w:rsidR="00245D49" w:rsidRPr="00B242DB">
        <w:rPr>
          <w:b/>
          <w:bCs/>
          <w:sz w:val="22"/>
          <w:szCs w:val="22"/>
        </w:rPr>
        <w:t xml:space="preserve">, </w:t>
      </w:r>
      <w:r w:rsidR="00751FF3" w:rsidRPr="00B242DB">
        <w:rPr>
          <w:b/>
          <w:bCs/>
          <w:sz w:val="22"/>
          <w:szCs w:val="22"/>
        </w:rPr>
        <w:t>JANUARY</w:t>
      </w:r>
      <w:r w:rsidR="0016740D" w:rsidRPr="00B242DB">
        <w:rPr>
          <w:b/>
          <w:bCs/>
          <w:sz w:val="22"/>
          <w:szCs w:val="22"/>
        </w:rPr>
        <w:t xml:space="preserve"> </w:t>
      </w:r>
      <w:r w:rsidR="009241AA" w:rsidRPr="00B242DB">
        <w:rPr>
          <w:b/>
          <w:bCs/>
          <w:sz w:val="22"/>
          <w:szCs w:val="22"/>
        </w:rPr>
        <w:t>1</w:t>
      </w:r>
      <w:r w:rsidR="00751FF3" w:rsidRPr="00B242DB">
        <w:rPr>
          <w:b/>
          <w:bCs/>
          <w:sz w:val="22"/>
          <w:szCs w:val="22"/>
        </w:rPr>
        <w:t>4</w:t>
      </w:r>
      <w:r w:rsidR="00257F17" w:rsidRPr="00B242DB">
        <w:rPr>
          <w:b/>
          <w:bCs/>
          <w:sz w:val="22"/>
          <w:szCs w:val="22"/>
        </w:rPr>
        <w:t>,</w:t>
      </w:r>
      <w:r w:rsidR="00E87692" w:rsidRPr="00B242DB">
        <w:rPr>
          <w:b/>
          <w:bCs/>
          <w:sz w:val="22"/>
          <w:szCs w:val="22"/>
        </w:rPr>
        <w:t xml:space="preserve"> 201</w:t>
      </w:r>
      <w:r w:rsidR="00751FF3" w:rsidRPr="00B242DB">
        <w:rPr>
          <w:b/>
          <w:bCs/>
          <w:sz w:val="22"/>
          <w:szCs w:val="22"/>
        </w:rPr>
        <w:t>9</w:t>
      </w:r>
      <w:r w:rsidR="00AA74CF" w:rsidRPr="00B242DB">
        <w:rPr>
          <w:b/>
          <w:bCs/>
          <w:sz w:val="22"/>
          <w:szCs w:val="22"/>
        </w:rPr>
        <w:t xml:space="preserve"> </w:t>
      </w:r>
      <w:r w:rsidR="00882B28" w:rsidRPr="00B242DB">
        <w:rPr>
          <w:b/>
          <w:bCs/>
          <w:sz w:val="22"/>
          <w:szCs w:val="22"/>
        </w:rPr>
        <w:t>AT 6:30 PM</w:t>
      </w:r>
    </w:p>
    <w:p w:rsidR="00E87692" w:rsidRPr="00B242DB" w:rsidRDefault="00E87692">
      <w:pPr>
        <w:jc w:val="center"/>
        <w:rPr>
          <w:b/>
          <w:sz w:val="22"/>
          <w:szCs w:val="22"/>
        </w:rPr>
      </w:pPr>
      <w:r w:rsidRPr="00B242DB">
        <w:rPr>
          <w:b/>
          <w:sz w:val="22"/>
          <w:szCs w:val="22"/>
        </w:rPr>
        <w:t>Town Hall located at 14412</w:t>
      </w:r>
      <w:r w:rsidR="00BA3191" w:rsidRPr="00B242DB">
        <w:rPr>
          <w:b/>
          <w:sz w:val="22"/>
          <w:szCs w:val="22"/>
        </w:rPr>
        <w:t xml:space="preserve"> </w:t>
      </w:r>
      <w:r w:rsidRPr="00B242DB">
        <w:rPr>
          <w:b/>
          <w:sz w:val="22"/>
          <w:szCs w:val="22"/>
        </w:rPr>
        <w:t>W County H</w:t>
      </w:r>
      <w:r w:rsidR="00BA3191" w:rsidRPr="00B242DB">
        <w:rPr>
          <w:b/>
          <w:sz w:val="22"/>
          <w:szCs w:val="22"/>
        </w:rPr>
        <w:t>igh</w:t>
      </w:r>
      <w:r w:rsidRPr="00B242DB">
        <w:rPr>
          <w:b/>
          <w:sz w:val="22"/>
          <w:szCs w:val="22"/>
        </w:rPr>
        <w:t>w</w:t>
      </w:r>
      <w:r w:rsidR="00BA3191" w:rsidRPr="00B242DB">
        <w:rPr>
          <w:b/>
          <w:sz w:val="22"/>
          <w:szCs w:val="22"/>
        </w:rPr>
        <w:t>a</w:t>
      </w:r>
      <w:r w:rsidRPr="00B242DB">
        <w:rPr>
          <w:b/>
          <w:sz w:val="22"/>
          <w:szCs w:val="22"/>
        </w:rPr>
        <w:t>y K</w:t>
      </w:r>
    </w:p>
    <w:p w:rsidR="00882B28" w:rsidRPr="00B242DB" w:rsidRDefault="00882B28">
      <w:pPr>
        <w:jc w:val="center"/>
        <w:rPr>
          <w:b/>
          <w:sz w:val="22"/>
          <w:szCs w:val="22"/>
        </w:rPr>
      </w:pPr>
    </w:p>
    <w:p w:rsidR="002314B0" w:rsidRPr="00B242DB" w:rsidRDefault="00E87692" w:rsidP="001B6FD4">
      <w:pPr>
        <w:pStyle w:val="Heading3"/>
        <w:rPr>
          <w:b/>
          <w:bCs/>
          <w:sz w:val="22"/>
          <w:szCs w:val="22"/>
        </w:rPr>
      </w:pPr>
      <w:r w:rsidRPr="00B242DB">
        <w:rPr>
          <w:b/>
          <w:bCs/>
          <w:sz w:val="22"/>
          <w:szCs w:val="22"/>
        </w:rPr>
        <w:t>AGENDA</w:t>
      </w:r>
    </w:p>
    <w:p w:rsidR="00612514" w:rsidRPr="00473056" w:rsidRDefault="00612514" w:rsidP="00612514">
      <w:pPr>
        <w:rPr>
          <w:sz w:val="16"/>
          <w:szCs w:val="16"/>
        </w:rPr>
      </w:pPr>
    </w:p>
    <w:p w:rsidR="00E87692" w:rsidRPr="00422BE2" w:rsidRDefault="00B72536" w:rsidP="00B72536">
      <w:pPr>
        <w:pStyle w:val="level1"/>
        <w:widowControl/>
        <w:numPr>
          <w:ilvl w:val="0"/>
          <w:numId w:val="1"/>
        </w:numPr>
        <w:tabs>
          <w:tab w:val="clear" w:pos="360"/>
          <w:tab w:val="clear" w:pos="360"/>
          <w:tab w:val="left" w:pos="0"/>
        </w:tabs>
        <w:ind w:left="0" w:firstLine="0"/>
        <w:rPr>
          <w:sz w:val="22"/>
          <w:szCs w:val="22"/>
        </w:rPr>
      </w:pPr>
      <w:r w:rsidRPr="00422BE2">
        <w:rPr>
          <w:sz w:val="22"/>
          <w:szCs w:val="22"/>
        </w:rPr>
        <w:t xml:space="preserve">         </w:t>
      </w:r>
      <w:r w:rsidR="00E87692" w:rsidRPr="00422BE2">
        <w:rPr>
          <w:sz w:val="22"/>
          <w:szCs w:val="22"/>
        </w:rPr>
        <w:t>Call to Order</w:t>
      </w:r>
    </w:p>
    <w:p w:rsidR="00E87692" w:rsidRPr="00422BE2" w:rsidRDefault="00E87692">
      <w:pPr>
        <w:pStyle w:val="level1"/>
        <w:widowControl/>
        <w:numPr>
          <w:ilvl w:val="0"/>
          <w:numId w:val="1"/>
        </w:numPr>
        <w:tabs>
          <w:tab w:val="clear" w:pos="360"/>
          <w:tab w:val="clear" w:pos="360"/>
          <w:tab w:val="left" w:pos="0"/>
        </w:tabs>
        <w:ind w:left="0" w:firstLine="0"/>
        <w:rPr>
          <w:sz w:val="22"/>
          <w:szCs w:val="22"/>
        </w:rPr>
      </w:pPr>
      <w:r w:rsidRPr="00422BE2">
        <w:rPr>
          <w:sz w:val="22"/>
          <w:szCs w:val="22"/>
        </w:rPr>
        <w:t xml:space="preserve">         Posting of Agenda in Official Locations</w:t>
      </w:r>
    </w:p>
    <w:p w:rsidR="00E87692" w:rsidRPr="00422BE2" w:rsidRDefault="00E87692">
      <w:pPr>
        <w:pStyle w:val="level1"/>
        <w:widowControl/>
        <w:numPr>
          <w:ilvl w:val="0"/>
          <w:numId w:val="1"/>
        </w:numPr>
        <w:tabs>
          <w:tab w:val="clear" w:pos="360"/>
          <w:tab w:val="clear" w:pos="360"/>
          <w:tab w:val="left" w:pos="0"/>
        </w:tabs>
        <w:ind w:left="0" w:firstLine="0"/>
        <w:rPr>
          <w:sz w:val="22"/>
          <w:szCs w:val="22"/>
        </w:rPr>
      </w:pPr>
      <w:r w:rsidRPr="00422BE2">
        <w:rPr>
          <w:sz w:val="22"/>
          <w:szCs w:val="22"/>
        </w:rPr>
        <w:t xml:space="preserve">         Consent Agenda</w:t>
      </w:r>
    </w:p>
    <w:p w:rsidR="00E87692" w:rsidRPr="00422BE2" w:rsidRDefault="00E87692" w:rsidP="00924DA9">
      <w:pPr>
        <w:pStyle w:val="level1"/>
        <w:widowControl/>
        <w:numPr>
          <w:ilvl w:val="0"/>
          <w:numId w:val="2"/>
        </w:numPr>
        <w:tabs>
          <w:tab w:val="clear" w:pos="360"/>
          <w:tab w:val="clear" w:pos="360"/>
          <w:tab w:val="left" w:pos="0"/>
        </w:tabs>
        <w:rPr>
          <w:sz w:val="22"/>
          <w:szCs w:val="22"/>
        </w:rPr>
      </w:pPr>
      <w:r w:rsidRPr="00422BE2">
        <w:rPr>
          <w:sz w:val="22"/>
          <w:szCs w:val="22"/>
        </w:rPr>
        <w:t>Approve Agenda</w:t>
      </w:r>
    </w:p>
    <w:p w:rsidR="00E87692" w:rsidRPr="00422BE2" w:rsidRDefault="00E87692" w:rsidP="00924DA9">
      <w:pPr>
        <w:pStyle w:val="level1"/>
        <w:widowControl/>
        <w:numPr>
          <w:ilvl w:val="0"/>
          <w:numId w:val="2"/>
        </w:numPr>
        <w:tabs>
          <w:tab w:val="clear" w:pos="360"/>
          <w:tab w:val="clear" w:pos="360"/>
          <w:tab w:val="left" w:pos="0"/>
        </w:tabs>
        <w:rPr>
          <w:sz w:val="22"/>
          <w:szCs w:val="22"/>
        </w:rPr>
      </w:pPr>
      <w:r w:rsidRPr="00422BE2">
        <w:rPr>
          <w:sz w:val="22"/>
          <w:szCs w:val="22"/>
        </w:rPr>
        <w:t xml:space="preserve">Review and Approve Vouchers for </w:t>
      </w:r>
      <w:r w:rsidR="00751FF3" w:rsidRPr="00422BE2">
        <w:rPr>
          <w:sz w:val="22"/>
          <w:szCs w:val="22"/>
        </w:rPr>
        <w:t>Dec</w:t>
      </w:r>
      <w:r w:rsidR="00882B28" w:rsidRPr="00422BE2">
        <w:rPr>
          <w:sz w:val="22"/>
          <w:szCs w:val="22"/>
        </w:rPr>
        <w:t>em</w:t>
      </w:r>
      <w:r w:rsidR="00934489" w:rsidRPr="00422BE2">
        <w:rPr>
          <w:sz w:val="22"/>
          <w:szCs w:val="22"/>
        </w:rPr>
        <w:t>ber</w:t>
      </w:r>
      <w:r w:rsidRPr="00422BE2">
        <w:rPr>
          <w:sz w:val="22"/>
          <w:szCs w:val="22"/>
        </w:rPr>
        <w:t>, 201</w:t>
      </w:r>
      <w:r w:rsidR="001F6742" w:rsidRPr="00422BE2">
        <w:rPr>
          <w:sz w:val="22"/>
          <w:szCs w:val="22"/>
        </w:rPr>
        <w:t>8</w:t>
      </w:r>
    </w:p>
    <w:p w:rsidR="00882B28" w:rsidRPr="00422BE2" w:rsidRDefault="00882B28" w:rsidP="00924DA9">
      <w:pPr>
        <w:pStyle w:val="level1"/>
        <w:widowControl/>
        <w:numPr>
          <w:ilvl w:val="0"/>
          <w:numId w:val="2"/>
        </w:numPr>
        <w:tabs>
          <w:tab w:val="clear" w:pos="360"/>
          <w:tab w:val="clear" w:pos="360"/>
          <w:tab w:val="left" w:pos="0"/>
        </w:tabs>
        <w:rPr>
          <w:sz w:val="22"/>
          <w:szCs w:val="22"/>
        </w:rPr>
      </w:pPr>
      <w:r w:rsidRPr="00422BE2">
        <w:rPr>
          <w:sz w:val="22"/>
          <w:szCs w:val="22"/>
        </w:rPr>
        <w:t xml:space="preserve">Minutes of the </w:t>
      </w:r>
      <w:r w:rsidR="00751FF3" w:rsidRPr="00422BE2">
        <w:rPr>
          <w:sz w:val="22"/>
          <w:szCs w:val="22"/>
        </w:rPr>
        <w:t>Dec</w:t>
      </w:r>
      <w:r w:rsidRPr="00422BE2">
        <w:rPr>
          <w:sz w:val="22"/>
          <w:szCs w:val="22"/>
        </w:rPr>
        <w:t>ember 1</w:t>
      </w:r>
      <w:r w:rsidR="00751FF3" w:rsidRPr="00422BE2">
        <w:rPr>
          <w:sz w:val="22"/>
          <w:szCs w:val="22"/>
        </w:rPr>
        <w:t>0</w:t>
      </w:r>
      <w:r w:rsidRPr="00422BE2">
        <w:rPr>
          <w:sz w:val="22"/>
          <w:szCs w:val="22"/>
        </w:rPr>
        <w:t>, 2018 Regular Meeting</w:t>
      </w:r>
    </w:p>
    <w:p w:rsidR="00882B28" w:rsidRPr="00422BE2" w:rsidRDefault="00882B28" w:rsidP="00924DA9">
      <w:pPr>
        <w:pStyle w:val="level1"/>
        <w:widowControl/>
        <w:numPr>
          <w:ilvl w:val="0"/>
          <w:numId w:val="2"/>
        </w:numPr>
        <w:tabs>
          <w:tab w:val="clear" w:pos="360"/>
          <w:tab w:val="clear" w:pos="360"/>
          <w:tab w:val="left" w:pos="0"/>
        </w:tabs>
        <w:rPr>
          <w:sz w:val="22"/>
          <w:szCs w:val="22"/>
        </w:rPr>
      </w:pPr>
      <w:r w:rsidRPr="00422BE2">
        <w:rPr>
          <w:sz w:val="22"/>
          <w:szCs w:val="22"/>
        </w:rPr>
        <w:t xml:space="preserve">Minutes of the </w:t>
      </w:r>
      <w:r w:rsidR="00751FF3" w:rsidRPr="00422BE2">
        <w:rPr>
          <w:sz w:val="22"/>
          <w:szCs w:val="22"/>
        </w:rPr>
        <w:t>Dec</w:t>
      </w:r>
      <w:r w:rsidRPr="00422BE2">
        <w:rPr>
          <w:sz w:val="22"/>
          <w:szCs w:val="22"/>
        </w:rPr>
        <w:t>ember 1</w:t>
      </w:r>
      <w:r w:rsidR="00751FF3" w:rsidRPr="00422BE2">
        <w:rPr>
          <w:sz w:val="22"/>
          <w:szCs w:val="22"/>
        </w:rPr>
        <w:t>0</w:t>
      </w:r>
      <w:r w:rsidRPr="00422BE2">
        <w:rPr>
          <w:sz w:val="22"/>
          <w:szCs w:val="22"/>
        </w:rPr>
        <w:t>, 2018</w:t>
      </w:r>
      <w:r w:rsidR="00DA106C" w:rsidRPr="00422BE2">
        <w:rPr>
          <w:sz w:val="22"/>
          <w:szCs w:val="22"/>
        </w:rPr>
        <w:t xml:space="preserve"> Closed Session</w:t>
      </w:r>
    </w:p>
    <w:p w:rsidR="00934489" w:rsidRPr="00422BE2" w:rsidRDefault="00934489" w:rsidP="00924DA9">
      <w:pPr>
        <w:pStyle w:val="level1"/>
        <w:widowControl/>
        <w:numPr>
          <w:ilvl w:val="0"/>
          <w:numId w:val="2"/>
        </w:numPr>
        <w:tabs>
          <w:tab w:val="clear" w:pos="360"/>
          <w:tab w:val="clear" w:pos="360"/>
          <w:tab w:val="left" w:pos="0"/>
        </w:tabs>
        <w:rPr>
          <w:sz w:val="22"/>
          <w:szCs w:val="22"/>
        </w:rPr>
      </w:pPr>
      <w:r w:rsidRPr="00422BE2">
        <w:rPr>
          <w:sz w:val="22"/>
          <w:szCs w:val="22"/>
        </w:rPr>
        <w:t xml:space="preserve">Minutes of the </w:t>
      </w:r>
      <w:r w:rsidR="00751FF3" w:rsidRPr="00422BE2">
        <w:rPr>
          <w:sz w:val="22"/>
          <w:szCs w:val="22"/>
        </w:rPr>
        <w:t>December</w:t>
      </w:r>
      <w:r w:rsidR="00DA106C" w:rsidRPr="00422BE2">
        <w:rPr>
          <w:sz w:val="22"/>
          <w:szCs w:val="22"/>
        </w:rPr>
        <w:t xml:space="preserve"> </w:t>
      </w:r>
      <w:r w:rsidR="00751FF3" w:rsidRPr="00422BE2">
        <w:rPr>
          <w:sz w:val="22"/>
          <w:szCs w:val="22"/>
        </w:rPr>
        <w:t>3</w:t>
      </w:r>
      <w:r w:rsidR="00DA106C" w:rsidRPr="00422BE2">
        <w:rPr>
          <w:sz w:val="22"/>
          <w:szCs w:val="22"/>
        </w:rPr>
        <w:t>, 2018 Fire Department Meeting</w:t>
      </w:r>
    </w:p>
    <w:p w:rsidR="00DA106C" w:rsidRPr="00422BE2" w:rsidRDefault="00DA106C" w:rsidP="00924DA9">
      <w:pPr>
        <w:pStyle w:val="level1"/>
        <w:widowControl/>
        <w:numPr>
          <w:ilvl w:val="0"/>
          <w:numId w:val="2"/>
        </w:numPr>
        <w:tabs>
          <w:tab w:val="clear" w:pos="360"/>
          <w:tab w:val="clear" w:pos="360"/>
          <w:tab w:val="left" w:pos="0"/>
        </w:tabs>
        <w:rPr>
          <w:sz w:val="22"/>
          <w:szCs w:val="22"/>
        </w:rPr>
      </w:pPr>
      <w:r w:rsidRPr="00422BE2">
        <w:rPr>
          <w:sz w:val="22"/>
          <w:szCs w:val="22"/>
        </w:rPr>
        <w:t xml:space="preserve">Minutes of the November </w:t>
      </w:r>
      <w:r w:rsidR="00751FF3" w:rsidRPr="00422BE2">
        <w:rPr>
          <w:sz w:val="22"/>
          <w:szCs w:val="22"/>
        </w:rPr>
        <w:t>1</w:t>
      </w:r>
      <w:r w:rsidRPr="00422BE2">
        <w:rPr>
          <w:sz w:val="22"/>
          <w:szCs w:val="22"/>
        </w:rPr>
        <w:t xml:space="preserve">, 2018 </w:t>
      </w:r>
      <w:r w:rsidR="00751FF3" w:rsidRPr="00422BE2">
        <w:rPr>
          <w:sz w:val="22"/>
          <w:szCs w:val="22"/>
        </w:rPr>
        <w:t>Planning Committee</w:t>
      </w:r>
      <w:r w:rsidRPr="00422BE2">
        <w:rPr>
          <w:sz w:val="22"/>
          <w:szCs w:val="22"/>
        </w:rPr>
        <w:t xml:space="preserve"> Meeting</w:t>
      </w:r>
    </w:p>
    <w:p w:rsidR="00E27A96" w:rsidRPr="00422BE2" w:rsidRDefault="00E27A96" w:rsidP="00E27A96">
      <w:pPr>
        <w:pStyle w:val="level1"/>
        <w:widowControl/>
        <w:tabs>
          <w:tab w:val="clear" w:pos="360"/>
          <w:tab w:val="clear" w:pos="360"/>
        </w:tabs>
        <w:ind w:left="1440" w:firstLine="0"/>
        <w:rPr>
          <w:sz w:val="22"/>
          <w:szCs w:val="22"/>
        </w:rPr>
      </w:pPr>
    </w:p>
    <w:p w:rsidR="00E87692" w:rsidRPr="00422BE2" w:rsidRDefault="00E87692">
      <w:pPr>
        <w:pStyle w:val="level1"/>
        <w:widowControl/>
        <w:numPr>
          <w:ilvl w:val="0"/>
          <w:numId w:val="1"/>
        </w:numPr>
        <w:tabs>
          <w:tab w:val="clear" w:pos="360"/>
          <w:tab w:val="clear" w:pos="360"/>
        </w:tabs>
        <w:ind w:left="1440" w:hanging="1440"/>
        <w:rPr>
          <w:sz w:val="22"/>
          <w:szCs w:val="22"/>
        </w:rPr>
      </w:pPr>
      <w:r w:rsidRPr="00422BE2">
        <w:rPr>
          <w:sz w:val="22"/>
          <w:szCs w:val="22"/>
        </w:rPr>
        <w:t xml:space="preserve">        Correspondence</w:t>
      </w:r>
    </w:p>
    <w:p w:rsidR="001B6FD4" w:rsidRPr="00422BE2" w:rsidRDefault="00E87692" w:rsidP="00EA4D1B">
      <w:pPr>
        <w:pStyle w:val="level1"/>
        <w:widowControl/>
        <w:numPr>
          <w:ilvl w:val="0"/>
          <w:numId w:val="1"/>
        </w:numPr>
        <w:tabs>
          <w:tab w:val="clear" w:pos="360"/>
          <w:tab w:val="clear" w:pos="360"/>
          <w:tab w:val="left" w:pos="0"/>
        </w:tabs>
        <w:rPr>
          <w:sz w:val="22"/>
          <w:szCs w:val="22"/>
        </w:rPr>
      </w:pPr>
      <w:r w:rsidRPr="00422BE2">
        <w:rPr>
          <w:sz w:val="22"/>
          <w:szCs w:val="22"/>
        </w:rPr>
        <w:t xml:space="preserve">        Zoning</w:t>
      </w:r>
    </w:p>
    <w:p w:rsidR="00751FF3" w:rsidRPr="00422BE2" w:rsidRDefault="00751FF3" w:rsidP="00751FF3">
      <w:pPr>
        <w:pStyle w:val="level1"/>
        <w:widowControl/>
        <w:numPr>
          <w:ilvl w:val="0"/>
          <w:numId w:val="10"/>
        </w:numPr>
        <w:tabs>
          <w:tab w:val="clear" w:pos="360"/>
          <w:tab w:val="clear" w:pos="360"/>
          <w:tab w:val="left" w:pos="0"/>
        </w:tabs>
        <w:ind w:left="1440"/>
        <w:rPr>
          <w:sz w:val="22"/>
          <w:szCs w:val="22"/>
        </w:rPr>
      </w:pPr>
      <w:r w:rsidRPr="00422BE2">
        <w:rPr>
          <w:sz w:val="22"/>
          <w:szCs w:val="22"/>
        </w:rPr>
        <w:t>Conditional Use Application – Owner Jonjak cranberry Farm, Inc. – Part of Government Lot 2 and Lots 3 &amp; 4 CSM 4/90; S33, T40N, R09W; Parcel #002-940-33-5201; 37.34 Total Acres; Zoned Agricultural One (A-1) and Residential/Recreational One (RR-1).  The permit is desired for the carry forward of Conditional Use permit #01-033 for the location of a non-metallic mineral extraction operation, including rock crusher.  The CUP was originally approved at public hearing on February 15, 2001.</w:t>
      </w:r>
    </w:p>
    <w:p w:rsidR="00751FF3" w:rsidRPr="00422BE2" w:rsidRDefault="00751FF3" w:rsidP="00751FF3">
      <w:pPr>
        <w:pStyle w:val="level1"/>
        <w:widowControl/>
        <w:tabs>
          <w:tab w:val="clear" w:pos="360"/>
          <w:tab w:val="clear" w:pos="360"/>
          <w:tab w:val="left" w:pos="0"/>
        </w:tabs>
        <w:ind w:firstLine="0"/>
        <w:rPr>
          <w:sz w:val="22"/>
          <w:szCs w:val="22"/>
        </w:rPr>
      </w:pPr>
    </w:p>
    <w:p w:rsidR="00751FF3" w:rsidRPr="00422BE2" w:rsidRDefault="00751FF3" w:rsidP="00751FF3">
      <w:pPr>
        <w:pStyle w:val="level1"/>
        <w:widowControl/>
        <w:numPr>
          <w:ilvl w:val="0"/>
          <w:numId w:val="10"/>
        </w:numPr>
        <w:tabs>
          <w:tab w:val="clear" w:pos="360"/>
          <w:tab w:val="clear" w:pos="360"/>
          <w:tab w:val="left" w:pos="0"/>
        </w:tabs>
        <w:ind w:left="1440"/>
        <w:rPr>
          <w:sz w:val="22"/>
          <w:szCs w:val="22"/>
        </w:rPr>
      </w:pPr>
      <w:r w:rsidRPr="00422BE2">
        <w:rPr>
          <w:sz w:val="22"/>
          <w:szCs w:val="22"/>
        </w:rPr>
        <w:t>Variance Application – Owners John &amp; Pamela Buss – Rockford Beach Lots 24 &amp; 25 blk6; Rockford beach Lot 26 Blk6;S30, T40N R08W; Parcel #002-169-06-2400 and #002-169-06-2600; .828 Total Acres; Zoned Residential/Recreational Two (RR-2).  Application is for the construction of a 30’ x 50’ (with eaves) accessory building on a vacant lot.  The proposed structure would meet all other setback requirements for an accessory building.  The variance is requested as Section 4.26 (1) Sawyer County Zoning Ordinance would require prior granting of a variance for any accessory structure on vacant property where the property owner did not want to obtain a conditional use permit to build a principal dwelling within the 3 year time frame.</w:t>
      </w:r>
    </w:p>
    <w:p w:rsidR="001F6742" w:rsidRPr="00422BE2" w:rsidRDefault="001F6742" w:rsidP="001F6742">
      <w:pPr>
        <w:pStyle w:val="level1"/>
        <w:widowControl/>
        <w:tabs>
          <w:tab w:val="clear" w:pos="360"/>
          <w:tab w:val="clear" w:pos="360"/>
          <w:tab w:val="left" w:pos="0"/>
        </w:tabs>
        <w:ind w:left="1080" w:firstLine="0"/>
        <w:rPr>
          <w:sz w:val="22"/>
          <w:szCs w:val="22"/>
        </w:rPr>
      </w:pPr>
    </w:p>
    <w:p w:rsidR="00E87692" w:rsidRPr="00422BE2" w:rsidRDefault="00EA4D1B">
      <w:pPr>
        <w:pStyle w:val="level1"/>
        <w:widowControl/>
        <w:numPr>
          <w:ilvl w:val="0"/>
          <w:numId w:val="1"/>
        </w:numPr>
        <w:tabs>
          <w:tab w:val="clear" w:pos="360"/>
          <w:tab w:val="clear" w:pos="360"/>
          <w:tab w:val="left" w:pos="0"/>
        </w:tabs>
        <w:ind w:left="0" w:firstLine="0"/>
        <w:rPr>
          <w:sz w:val="22"/>
          <w:szCs w:val="22"/>
        </w:rPr>
      </w:pPr>
      <w:r w:rsidRPr="00422BE2">
        <w:rPr>
          <w:sz w:val="22"/>
          <w:szCs w:val="22"/>
        </w:rPr>
        <w:t xml:space="preserve">        </w:t>
      </w:r>
      <w:r w:rsidR="00E87692" w:rsidRPr="00422BE2">
        <w:rPr>
          <w:sz w:val="22"/>
          <w:szCs w:val="22"/>
        </w:rPr>
        <w:t>Fire Department</w:t>
      </w:r>
    </w:p>
    <w:p w:rsidR="00EA7F16" w:rsidRPr="00422BE2" w:rsidRDefault="00E87692" w:rsidP="00924DA9">
      <w:pPr>
        <w:pStyle w:val="level1"/>
        <w:widowControl/>
        <w:numPr>
          <w:ilvl w:val="0"/>
          <w:numId w:val="3"/>
        </w:numPr>
        <w:tabs>
          <w:tab w:val="clear" w:pos="360"/>
          <w:tab w:val="clear" w:pos="360"/>
          <w:tab w:val="left" w:pos="0"/>
        </w:tabs>
        <w:rPr>
          <w:sz w:val="22"/>
          <w:szCs w:val="22"/>
        </w:rPr>
      </w:pPr>
      <w:r w:rsidRPr="00422BE2">
        <w:rPr>
          <w:sz w:val="22"/>
          <w:szCs w:val="22"/>
        </w:rPr>
        <w:t>Fire Department Report</w:t>
      </w:r>
    </w:p>
    <w:p w:rsidR="00B64E1A" w:rsidRPr="00422BE2" w:rsidRDefault="00B64E1A" w:rsidP="00924DA9">
      <w:pPr>
        <w:pStyle w:val="level1"/>
        <w:widowControl/>
        <w:numPr>
          <w:ilvl w:val="0"/>
          <w:numId w:val="3"/>
        </w:numPr>
        <w:tabs>
          <w:tab w:val="clear" w:pos="360"/>
          <w:tab w:val="clear" w:pos="360"/>
          <w:tab w:val="left" w:pos="0"/>
        </w:tabs>
        <w:rPr>
          <w:sz w:val="22"/>
          <w:szCs w:val="22"/>
        </w:rPr>
      </w:pPr>
      <w:r w:rsidRPr="00422BE2">
        <w:rPr>
          <w:sz w:val="22"/>
          <w:szCs w:val="22"/>
        </w:rPr>
        <w:t xml:space="preserve">Fire Department </w:t>
      </w:r>
      <w:r w:rsidR="009241AA" w:rsidRPr="00422BE2">
        <w:rPr>
          <w:sz w:val="22"/>
          <w:szCs w:val="22"/>
        </w:rPr>
        <w:t>Purchases</w:t>
      </w:r>
    </w:p>
    <w:p w:rsidR="0050794F" w:rsidRPr="00422BE2" w:rsidRDefault="0050794F" w:rsidP="00924DA9">
      <w:pPr>
        <w:pStyle w:val="level1"/>
        <w:widowControl/>
        <w:numPr>
          <w:ilvl w:val="0"/>
          <w:numId w:val="3"/>
        </w:numPr>
        <w:tabs>
          <w:tab w:val="clear" w:pos="360"/>
          <w:tab w:val="clear" w:pos="360"/>
          <w:tab w:val="left" w:pos="0"/>
        </w:tabs>
        <w:rPr>
          <w:sz w:val="22"/>
          <w:szCs w:val="22"/>
        </w:rPr>
      </w:pPr>
      <w:r w:rsidRPr="00422BE2">
        <w:rPr>
          <w:sz w:val="22"/>
          <w:szCs w:val="22"/>
        </w:rPr>
        <w:t>Fire Department Kubota ATV/UTV Purchase</w:t>
      </w:r>
    </w:p>
    <w:p w:rsidR="0050794F" w:rsidRPr="00422BE2" w:rsidRDefault="00422BE2" w:rsidP="00811EC3">
      <w:pPr>
        <w:pStyle w:val="level1"/>
        <w:widowControl/>
        <w:numPr>
          <w:ilvl w:val="0"/>
          <w:numId w:val="3"/>
        </w:numPr>
        <w:tabs>
          <w:tab w:val="clear" w:pos="360"/>
          <w:tab w:val="clear" w:pos="360"/>
          <w:tab w:val="left" w:pos="0"/>
        </w:tabs>
        <w:rPr>
          <w:sz w:val="22"/>
          <w:szCs w:val="22"/>
        </w:rPr>
      </w:pPr>
      <w:r w:rsidRPr="00422BE2">
        <w:rPr>
          <w:sz w:val="22"/>
          <w:szCs w:val="22"/>
        </w:rPr>
        <w:t xml:space="preserve">Fire Department </w:t>
      </w:r>
      <w:r w:rsidR="0050794F" w:rsidRPr="00422BE2">
        <w:rPr>
          <w:sz w:val="22"/>
          <w:szCs w:val="22"/>
        </w:rPr>
        <w:t>Building</w:t>
      </w:r>
      <w:r>
        <w:rPr>
          <w:sz w:val="22"/>
          <w:szCs w:val="22"/>
        </w:rPr>
        <w:t xml:space="preserve"> Update and Planned</w:t>
      </w:r>
      <w:r w:rsidR="0050794F" w:rsidRPr="00422BE2">
        <w:rPr>
          <w:sz w:val="22"/>
          <w:szCs w:val="22"/>
        </w:rPr>
        <w:t xml:space="preserve"> Improvements </w:t>
      </w:r>
    </w:p>
    <w:p w:rsidR="00E87692" w:rsidRPr="00422BE2" w:rsidRDefault="00E87692">
      <w:pPr>
        <w:pStyle w:val="level1"/>
        <w:widowControl/>
        <w:tabs>
          <w:tab w:val="clear" w:pos="360"/>
          <w:tab w:val="clear" w:pos="360"/>
          <w:tab w:val="left" w:pos="0"/>
        </w:tabs>
        <w:ind w:left="0" w:firstLine="0"/>
        <w:rPr>
          <w:sz w:val="22"/>
          <w:szCs w:val="22"/>
        </w:rPr>
      </w:pPr>
    </w:p>
    <w:p w:rsidR="00E87692" w:rsidRPr="00422BE2" w:rsidRDefault="00E87692">
      <w:pPr>
        <w:pStyle w:val="level1"/>
        <w:widowControl/>
        <w:numPr>
          <w:ilvl w:val="0"/>
          <w:numId w:val="1"/>
        </w:numPr>
        <w:tabs>
          <w:tab w:val="clear" w:pos="360"/>
          <w:tab w:val="clear" w:pos="360"/>
          <w:tab w:val="left" w:pos="0"/>
        </w:tabs>
        <w:ind w:left="0" w:firstLine="0"/>
        <w:rPr>
          <w:sz w:val="22"/>
          <w:szCs w:val="22"/>
        </w:rPr>
      </w:pPr>
      <w:r w:rsidRPr="00422BE2">
        <w:rPr>
          <w:sz w:val="22"/>
          <w:szCs w:val="22"/>
        </w:rPr>
        <w:t xml:space="preserve">         Highway Issues</w:t>
      </w:r>
    </w:p>
    <w:p w:rsidR="00E87692" w:rsidRPr="00422BE2" w:rsidRDefault="00E87692" w:rsidP="00924DA9">
      <w:pPr>
        <w:pStyle w:val="level1"/>
        <w:widowControl/>
        <w:numPr>
          <w:ilvl w:val="0"/>
          <w:numId w:val="4"/>
        </w:numPr>
        <w:tabs>
          <w:tab w:val="clear" w:pos="360"/>
          <w:tab w:val="clear" w:pos="360"/>
          <w:tab w:val="left" w:pos="0"/>
        </w:tabs>
        <w:rPr>
          <w:sz w:val="22"/>
          <w:szCs w:val="22"/>
        </w:rPr>
      </w:pPr>
      <w:r w:rsidRPr="00422BE2">
        <w:rPr>
          <w:sz w:val="22"/>
          <w:szCs w:val="22"/>
        </w:rPr>
        <w:t>Highway Report</w:t>
      </w:r>
    </w:p>
    <w:p w:rsidR="00577CD3" w:rsidRPr="00422BE2" w:rsidRDefault="00085566" w:rsidP="00924DA9">
      <w:pPr>
        <w:pStyle w:val="level1"/>
        <w:widowControl/>
        <w:numPr>
          <w:ilvl w:val="0"/>
          <w:numId w:val="4"/>
        </w:numPr>
        <w:tabs>
          <w:tab w:val="clear" w:pos="360"/>
          <w:tab w:val="clear" w:pos="360"/>
          <w:tab w:val="left" w:pos="0"/>
        </w:tabs>
        <w:rPr>
          <w:sz w:val="22"/>
          <w:szCs w:val="22"/>
        </w:rPr>
      </w:pPr>
      <w:r>
        <w:rPr>
          <w:sz w:val="22"/>
          <w:szCs w:val="22"/>
        </w:rPr>
        <w:t>Bids for Sale of IHC Flat Bed</w:t>
      </w:r>
      <w:bookmarkStart w:id="0" w:name="_GoBack"/>
      <w:bookmarkEnd w:id="0"/>
    </w:p>
    <w:p w:rsidR="00567431" w:rsidRPr="00422BE2" w:rsidRDefault="00422BE2" w:rsidP="00924DA9">
      <w:pPr>
        <w:pStyle w:val="level1"/>
        <w:widowControl/>
        <w:numPr>
          <w:ilvl w:val="0"/>
          <w:numId w:val="4"/>
        </w:numPr>
        <w:tabs>
          <w:tab w:val="clear" w:pos="360"/>
          <w:tab w:val="clear" w:pos="360"/>
          <w:tab w:val="left" w:pos="0"/>
        </w:tabs>
        <w:rPr>
          <w:sz w:val="22"/>
          <w:szCs w:val="22"/>
        </w:rPr>
      </w:pPr>
      <w:r>
        <w:rPr>
          <w:sz w:val="22"/>
          <w:szCs w:val="22"/>
        </w:rPr>
        <w:t>Highway Department Credit Card</w:t>
      </w:r>
    </w:p>
    <w:p w:rsidR="00CE48AC" w:rsidRPr="00422BE2" w:rsidRDefault="00CE48AC" w:rsidP="001F6742">
      <w:pPr>
        <w:pStyle w:val="level1"/>
        <w:widowControl/>
        <w:tabs>
          <w:tab w:val="clear" w:pos="360"/>
          <w:tab w:val="clear" w:pos="360"/>
          <w:tab w:val="left" w:pos="0"/>
        </w:tabs>
        <w:ind w:left="1080" w:firstLine="0"/>
        <w:rPr>
          <w:sz w:val="22"/>
          <w:szCs w:val="22"/>
        </w:rPr>
      </w:pPr>
    </w:p>
    <w:p w:rsidR="00E87692" w:rsidRPr="00422BE2" w:rsidRDefault="00E87692">
      <w:pPr>
        <w:pStyle w:val="level1"/>
        <w:widowControl/>
        <w:numPr>
          <w:ilvl w:val="0"/>
          <w:numId w:val="1"/>
        </w:numPr>
        <w:tabs>
          <w:tab w:val="clear" w:pos="360"/>
          <w:tab w:val="clear" w:pos="360"/>
          <w:tab w:val="left" w:pos="0"/>
        </w:tabs>
        <w:ind w:left="0" w:firstLine="0"/>
        <w:rPr>
          <w:sz w:val="22"/>
          <w:szCs w:val="22"/>
        </w:rPr>
      </w:pPr>
      <w:r w:rsidRPr="00422BE2">
        <w:rPr>
          <w:sz w:val="22"/>
          <w:szCs w:val="22"/>
        </w:rPr>
        <w:t xml:space="preserve">         Treasurer’s Report</w:t>
      </w:r>
      <w:r w:rsidRPr="00422BE2">
        <w:rPr>
          <w:sz w:val="22"/>
          <w:szCs w:val="22"/>
        </w:rPr>
        <w:tab/>
      </w:r>
      <w:r w:rsidRPr="00422BE2">
        <w:rPr>
          <w:sz w:val="22"/>
          <w:szCs w:val="22"/>
        </w:rPr>
        <w:tab/>
      </w:r>
    </w:p>
    <w:p w:rsidR="00E87692" w:rsidRPr="00422BE2" w:rsidRDefault="00E87692">
      <w:pPr>
        <w:pStyle w:val="level1"/>
        <w:widowControl/>
        <w:numPr>
          <w:ilvl w:val="0"/>
          <w:numId w:val="1"/>
        </w:numPr>
        <w:tabs>
          <w:tab w:val="clear" w:pos="360"/>
          <w:tab w:val="clear" w:pos="360"/>
          <w:tab w:val="left" w:pos="0"/>
        </w:tabs>
        <w:ind w:left="0" w:firstLine="0"/>
        <w:rPr>
          <w:sz w:val="22"/>
          <w:szCs w:val="22"/>
        </w:rPr>
      </w:pPr>
      <w:r w:rsidRPr="00422BE2">
        <w:rPr>
          <w:sz w:val="22"/>
          <w:szCs w:val="22"/>
        </w:rPr>
        <w:t xml:space="preserve">         Clerk’s Report</w:t>
      </w:r>
    </w:p>
    <w:p w:rsidR="00EF0F8C" w:rsidRPr="00422BE2" w:rsidRDefault="00EF0F8C" w:rsidP="00924DA9">
      <w:pPr>
        <w:pStyle w:val="level1"/>
        <w:widowControl/>
        <w:numPr>
          <w:ilvl w:val="0"/>
          <w:numId w:val="8"/>
        </w:numPr>
        <w:tabs>
          <w:tab w:val="clear" w:pos="360"/>
          <w:tab w:val="clear" w:pos="360"/>
          <w:tab w:val="left" w:pos="0"/>
        </w:tabs>
        <w:rPr>
          <w:sz w:val="22"/>
          <w:szCs w:val="22"/>
        </w:rPr>
      </w:pPr>
      <w:r w:rsidRPr="00422BE2">
        <w:rPr>
          <w:sz w:val="22"/>
          <w:szCs w:val="22"/>
        </w:rPr>
        <w:t>Voting Machine Update</w:t>
      </w:r>
    </w:p>
    <w:p w:rsidR="00EF0F8C" w:rsidRPr="00422BE2" w:rsidRDefault="00EF0F8C" w:rsidP="00EF0F8C">
      <w:pPr>
        <w:pStyle w:val="level1"/>
        <w:widowControl/>
        <w:tabs>
          <w:tab w:val="clear" w:pos="360"/>
          <w:tab w:val="clear" w:pos="360"/>
          <w:tab w:val="left" w:pos="0"/>
        </w:tabs>
        <w:ind w:left="0" w:firstLine="0"/>
        <w:rPr>
          <w:sz w:val="22"/>
          <w:szCs w:val="22"/>
        </w:rPr>
      </w:pPr>
    </w:p>
    <w:p w:rsidR="00E87692" w:rsidRPr="00422BE2" w:rsidRDefault="00E87692" w:rsidP="00564894">
      <w:pPr>
        <w:pStyle w:val="level1"/>
        <w:widowControl/>
        <w:numPr>
          <w:ilvl w:val="0"/>
          <w:numId w:val="1"/>
        </w:numPr>
        <w:tabs>
          <w:tab w:val="clear" w:pos="360"/>
          <w:tab w:val="clear" w:pos="360"/>
          <w:tab w:val="left" w:pos="0"/>
        </w:tabs>
        <w:ind w:left="0" w:firstLine="0"/>
        <w:rPr>
          <w:sz w:val="22"/>
          <w:szCs w:val="22"/>
        </w:rPr>
      </w:pPr>
      <w:r w:rsidRPr="00422BE2">
        <w:rPr>
          <w:sz w:val="22"/>
          <w:szCs w:val="22"/>
        </w:rPr>
        <w:t xml:space="preserve">       Old Business </w:t>
      </w:r>
      <w:r w:rsidR="00564043" w:rsidRPr="00422BE2">
        <w:rPr>
          <w:sz w:val="22"/>
          <w:szCs w:val="22"/>
        </w:rPr>
        <w:t xml:space="preserve">                        </w:t>
      </w:r>
      <w:r w:rsidR="0064690E" w:rsidRPr="00422BE2">
        <w:rPr>
          <w:sz w:val="22"/>
          <w:szCs w:val="22"/>
        </w:rPr>
        <w:t xml:space="preserve"> </w:t>
      </w:r>
    </w:p>
    <w:p w:rsidR="00EF0F8C" w:rsidRPr="00422BE2" w:rsidRDefault="00EF0F8C" w:rsidP="00EF0F8C">
      <w:pPr>
        <w:pStyle w:val="level1"/>
        <w:widowControl/>
        <w:tabs>
          <w:tab w:val="clear" w:pos="360"/>
          <w:tab w:val="clear" w:pos="360"/>
          <w:tab w:val="left" w:pos="0"/>
        </w:tabs>
        <w:ind w:left="1440" w:firstLine="0"/>
        <w:rPr>
          <w:sz w:val="22"/>
          <w:szCs w:val="22"/>
        </w:rPr>
      </w:pPr>
    </w:p>
    <w:p w:rsidR="00E87692" w:rsidRPr="00422BE2" w:rsidRDefault="00E87692">
      <w:pPr>
        <w:pStyle w:val="level1"/>
        <w:widowControl/>
        <w:numPr>
          <w:ilvl w:val="0"/>
          <w:numId w:val="1"/>
        </w:numPr>
        <w:tabs>
          <w:tab w:val="clear" w:pos="360"/>
          <w:tab w:val="clear" w:pos="360"/>
          <w:tab w:val="left" w:pos="0"/>
        </w:tabs>
        <w:ind w:left="0" w:firstLine="0"/>
        <w:rPr>
          <w:sz w:val="22"/>
          <w:szCs w:val="22"/>
        </w:rPr>
      </w:pPr>
      <w:r w:rsidRPr="00422BE2">
        <w:rPr>
          <w:sz w:val="22"/>
          <w:szCs w:val="22"/>
        </w:rPr>
        <w:t xml:space="preserve">       New Business  </w:t>
      </w:r>
    </w:p>
    <w:p w:rsidR="00B242DB" w:rsidRDefault="00B242DB" w:rsidP="00924DA9">
      <w:pPr>
        <w:numPr>
          <w:ilvl w:val="0"/>
          <w:numId w:val="6"/>
        </w:numPr>
        <w:rPr>
          <w:sz w:val="22"/>
          <w:szCs w:val="22"/>
        </w:rPr>
      </w:pPr>
      <w:r>
        <w:rPr>
          <w:sz w:val="22"/>
          <w:szCs w:val="22"/>
        </w:rPr>
        <w:t>Resolution No. 01-14-2019 (A) to Amend the 2018 Budget</w:t>
      </w:r>
    </w:p>
    <w:p w:rsidR="00B242DB" w:rsidRDefault="00B242DB" w:rsidP="00924DA9">
      <w:pPr>
        <w:numPr>
          <w:ilvl w:val="0"/>
          <w:numId w:val="6"/>
        </w:numPr>
        <w:rPr>
          <w:sz w:val="22"/>
          <w:szCs w:val="22"/>
        </w:rPr>
      </w:pPr>
      <w:r>
        <w:rPr>
          <w:sz w:val="22"/>
          <w:szCs w:val="22"/>
        </w:rPr>
        <w:t>Resolution No. 01-14-2019 (B) to Amend the 2019 Budget</w:t>
      </w:r>
    </w:p>
    <w:p w:rsidR="0050794F" w:rsidRPr="00422BE2" w:rsidRDefault="0050794F" w:rsidP="00924DA9">
      <w:pPr>
        <w:numPr>
          <w:ilvl w:val="0"/>
          <w:numId w:val="6"/>
        </w:numPr>
        <w:rPr>
          <w:sz w:val="22"/>
          <w:szCs w:val="22"/>
        </w:rPr>
      </w:pPr>
      <w:r w:rsidRPr="00422BE2">
        <w:rPr>
          <w:sz w:val="22"/>
          <w:szCs w:val="22"/>
        </w:rPr>
        <w:t>Planning Committee Appointments</w:t>
      </w:r>
    </w:p>
    <w:p w:rsidR="00685F55" w:rsidRDefault="00685F55" w:rsidP="00685F55">
      <w:pPr>
        <w:numPr>
          <w:ilvl w:val="0"/>
          <w:numId w:val="6"/>
        </w:numPr>
        <w:rPr>
          <w:sz w:val="22"/>
          <w:szCs w:val="22"/>
        </w:rPr>
      </w:pPr>
      <w:r w:rsidRPr="00685F55">
        <w:rPr>
          <w:sz w:val="22"/>
          <w:szCs w:val="22"/>
        </w:rPr>
        <w:t>Ordinance No. 2018-08-13 Slow No Wake Areas</w:t>
      </w:r>
      <w:r>
        <w:rPr>
          <w:sz w:val="22"/>
          <w:szCs w:val="22"/>
        </w:rPr>
        <w:t xml:space="preserve"> Amendment</w:t>
      </w:r>
    </w:p>
    <w:p w:rsidR="0050794F" w:rsidRPr="00422BE2" w:rsidRDefault="0050794F" w:rsidP="00924DA9">
      <w:pPr>
        <w:numPr>
          <w:ilvl w:val="0"/>
          <w:numId w:val="6"/>
        </w:numPr>
        <w:rPr>
          <w:sz w:val="22"/>
          <w:szCs w:val="22"/>
        </w:rPr>
      </w:pPr>
      <w:r w:rsidRPr="00422BE2">
        <w:rPr>
          <w:sz w:val="22"/>
          <w:szCs w:val="22"/>
        </w:rPr>
        <w:t>Operator License Application</w:t>
      </w:r>
    </w:p>
    <w:p w:rsidR="00E87692" w:rsidRPr="00422BE2" w:rsidRDefault="00E87692" w:rsidP="00924DA9">
      <w:pPr>
        <w:numPr>
          <w:ilvl w:val="0"/>
          <w:numId w:val="6"/>
        </w:numPr>
        <w:rPr>
          <w:sz w:val="22"/>
          <w:szCs w:val="22"/>
        </w:rPr>
      </w:pPr>
      <w:r w:rsidRPr="00422BE2">
        <w:rPr>
          <w:sz w:val="22"/>
          <w:szCs w:val="22"/>
        </w:rPr>
        <w:t>Public Comment</w:t>
      </w:r>
    </w:p>
    <w:p w:rsidR="008A6981" w:rsidRPr="00422BE2" w:rsidRDefault="00E87692" w:rsidP="00924DA9">
      <w:pPr>
        <w:numPr>
          <w:ilvl w:val="0"/>
          <w:numId w:val="6"/>
        </w:numPr>
        <w:rPr>
          <w:sz w:val="22"/>
          <w:szCs w:val="22"/>
        </w:rPr>
      </w:pPr>
      <w:r w:rsidRPr="00422BE2">
        <w:rPr>
          <w:sz w:val="22"/>
          <w:szCs w:val="22"/>
        </w:rPr>
        <w:t>Adjournment</w:t>
      </w:r>
    </w:p>
    <w:p w:rsidR="00C61A1A" w:rsidRPr="00422BE2" w:rsidRDefault="00C61A1A" w:rsidP="00C61A1A">
      <w:pPr>
        <w:ind w:left="1440"/>
        <w:rPr>
          <w:sz w:val="22"/>
          <w:szCs w:val="22"/>
        </w:rPr>
      </w:pPr>
    </w:p>
    <w:p w:rsidR="00E87692" w:rsidRPr="00EF0F8C" w:rsidRDefault="00E87692">
      <w:pPr>
        <w:pStyle w:val="Level10"/>
        <w:widowControl/>
        <w:tabs>
          <w:tab w:val="clear" w:pos="720"/>
          <w:tab w:val="clear" w:pos="720"/>
          <w:tab w:val="left" w:pos="0"/>
        </w:tabs>
        <w:ind w:left="0"/>
        <w:rPr>
          <w:szCs w:val="24"/>
        </w:rPr>
      </w:pPr>
      <w:r w:rsidRPr="00422BE2">
        <w:rPr>
          <w:b/>
          <w:sz w:val="22"/>
          <w:szCs w:val="22"/>
        </w:rPr>
        <w:t>Posted</w:t>
      </w:r>
      <w:r w:rsidRPr="00422BE2">
        <w:rPr>
          <w:sz w:val="22"/>
          <w:szCs w:val="22"/>
        </w:rPr>
        <w:t xml:space="preserve">: Town Hall, </w:t>
      </w:r>
      <w:r w:rsidR="00EF0F8C" w:rsidRPr="00422BE2">
        <w:rPr>
          <w:sz w:val="22"/>
          <w:szCs w:val="22"/>
        </w:rPr>
        <w:t>The Boulevard</w:t>
      </w:r>
      <w:r w:rsidRPr="00422BE2">
        <w:rPr>
          <w:sz w:val="22"/>
          <w:szCs w:val="22"/>
        </w:rPr>
        <w:t>, LCO Country Store and www.basslakewi.go</w:t>
      </w:r>
      <w:r w:rsidRPr="00EF0F8C">
        <w:rPr>
          <w:szCs w:val="24"/>
        </w:rPr>
        <w:t>v</w:t>
      </w:r>
      <w:r w:rsidRPr="00EF0F8C">
        <w:rPr>
          <w:szCs w:val="24"/>
        </w:rPr>
        <w:tab/>
      </w:r>
      <w:r w:rsidRPr="00EF0F8C">
        <w:rPr>
          <w:szCs w:val="24"/>
        </w:rPr>
        <w:tab/>
      </w:r>
      <w:r w:rsidRPr="00EF0F8C">
        <w:rPr>
          <w:szCs w:val="24"/>
        </w:rPr>
        <w:tab/>
      </w:r>
      <w:r w:rsidRPr="00EF0F8C">
        <w:rPr>
          <w:szCs w:val="24"/>
        </w:rPr>
        <w:tab/>
      </w:r>
    </w:p>
    <w:sectPr w:rsidR="00E87692" w:rsidRPr="00EF0F8C" w:rsidSect="00C61A1A">
      <w:pgSz w:w="12240" w:h="15840" w:code="1"/>
      <w:pgMar w:top="360" w:right="360" w:bottom="288" w:left="720" w:header="108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01" w:rsidRDefault="00866B01">
      <w:r>
        <w:separator/>
      </w:r>
    </w:p>
  </w:endnote>
  <w:endnote w:type="continuationSeparator" w:id="0">
    <w:p w:rsidR="00866B01" w:rsidRDefault="0086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01" w:rsidRDefault="00866B01">
      <w:r>
        <w:separator/>
      </w:r>
    </w:p>
  </w:footnote>
  <w:footnote w:type="continuationSeparator" w:id="0">
    <w:p w:rsidR="00866B01" w:rsidRDefault="00866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A546786"/>
    <w:multiLevelType w:val="hybridMultilevel"/>
    <w:tmpl w:val="5D145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732999"/>
    <w:multiLevelType w:val="hybridMultilevel"/>
    <w:tmpl w:val="FEC2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6523FD"/>
    <w:multiLevelType w:val="hybridMultilevel"/>
    <w:tmpl w:val="B3F40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F61A6"/>
    <w:multiLevelType w:val="hybridMultilevel"/>
    <w:tmpl w:val="E812B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1D1AD2"/>
    <w:multiLevelType w:val="hybridMultilevel"/>
    <w:tmpl w:val="358A3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B709B"/>
    <w:multiLevelType w:val="hybridMultilevel"/>
    <w:tmpl w:val="85326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AC27AC"/>
    <w:multiLevelType w:val="hybridMultilevel"/>
    <w:tmpl w:val="5D145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F02C7F"/>
    <w:multiLevelType w:val="hybridMultilevel"/>
    <w:tmpl w:val="CED43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E153F"/>
    <w:multiLevelType w:val="hybridMultilevel"/>
    <w:tmpl w:val="9B742380"/>
    <w:lvl w:ilvl="0" w:tplc="59F2F2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5"/>
  </w:num>
  <w:num w:numId="8">
    <w:abstractNumId w:val="9"/>
  </w:num>
  <w:num w:numId="9">
    <w:abstractNumId w:val="8"/>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5C"/>
    <w:rsid w:val="000060BA"/>
    <w:rsid w:val="00007951"/>
    <w:rsid w:val="00017D41"/>
    <w:rsid w:val="0005017E"/>
    <w:rsid w:val="00050ECF"/>
    <w:rsid w:val="00070B54"/>
    <w:rsid w:val="00084FA8"/>
    <w:rsid w:val="00085566"/>
    <w:rsid w:val="000A097A"/>
    <w:rsid w:val="000A1A1D"/>
    <w:rsid w:val="000B4689"/>
    <w:rsid w:val="000D329C"/>
    <w:rsid w:val="00114EEE"/>
    <w:rsid w:val="00123BD9"/>
    <w:rsid w:val="00135AE4"/>
    <w:rsid w:val="00144A2F"/>
    <w:rsid w:val="00163BFE"/>
    <w:rsid w:val="0016740D"/>
    <w:rsid w:val="00173190"/>
    <w:rsid w:val="00183395"/>
    <w:rsid w:val="001858D5"/>
    <w:rsid w:val="00195F45"/>
    <w:rsid w:val="001A1814"/>
    <w:rsid w:val="001B0BC1"/>
    <w:rsid w:val="001B6FD4"/>
    <w:rsid w:val="001C270E"/>
    <w:rsid w:val="001C6EAC"/>
    <w:rsid w:val="001D0AC6"/>
    <w:rsid w:val="001F4F62"/>
    <w:rsid w:val="001F6742"/>
    <w:rsid w:val="002077F3"/>
    <w:rsid w:val="00215890"/>
    <w:rsid w:val="00224989"/>
    <w:rsid w:val="00227973"/>
    <w:rsid w:val="002314B0"/>
    <w:rsid w:val="0023507D"/>
    <w:rsid w:val="00245D49"/>
    <w:rsid w:val="00257F17"/>
    <w:rsid w:val="002827B1"/>
    <w:rsid w:val="0029392A"/>
    <w:rsid w:val="002A42F9"/>
    <w:rsid w:val="002C3721"/>
    <w:rsid w:val="002D750F"/>
    <w:rsid w:val="00300550"/>
    <w:rsid w:val="003050E7"/>
    <w:rsid w:val="00312DF4"/>
    <w:rsid w:val="003339C8"/>
    <w:rsid w:val="00352872"/>
    <w:rsid w:val="0036566D"/>
    <w:rsid w:val="00373C73"/>
    <w:rsid w:val="004142B1"/>
    <w:rsid w:val="00422673"/>
    <w:rsid w:val="00422BE2"/>
    <w:rsid w:val="00445DB9"/>
    <w:rsid w:val="00455290"/>
    <w:rsid w:val="004601EC"/>
    <w:rsid w:val="00461ED3"/>
    <w:rsid w:val="00473056"/>
    <w:rsid w:val="0047634F"/>
    <w:rsid w:val="004815EC"/>
    <w:rsid w:val="00486B32"/>
    <w:rsid w:val="00496CF0"/>
    <w:rsid w:val="004A0CDB"/>
    <w:rsid w:val="004A74B7"/>
    <w:rsid w:val="004B27D5"/>
    <w:rsid w:val="004C126B"/>
    <w:rsid w:val="004D4B7E"/>
    <w:rsid w:val="004F35E2"/>
    <w:rsid w:val="004F4AF8"/>
    <w:rsid w:val="0050794F"/>
    <w:rsid w:val="0051542E"/>
    <w:rsid w:val="00524DEA"/>
    <w:rsid w:val="00550A14"/>
    <w:rsid w:val="00562597"/>
    <w:rsid w:val="00564043"/>
    <w:rsid w:val="00564894"/>
    <w:rsid w:val="00567431"/>
    <w:rsid w:val="00577CD3"/>
    <w:rsid w:val="005C083E"/>
    <w:rsid w:val="005C14BE"/>
    <w:rsid w:val="005D586B"/>
    <w:rsid w:val="005D7438"/>
    <w:rsid w:val="005E2A72"/>
    <w:rsid w:val="005F0032"/>
    <w:rsid w:val="00612514"/>
    <w:rsid w:val="00621D74"/>
    <w:rsid w:val="00632915"/>
    <w:rsid w:val="00635085"/>
    <w:rsid w:val="0064690E"/>
    <w:rsid w:val="00651DD0"/>
    <w:rsid w:val="00654924"/>
    <w:rsid w:val="00655908"/>
    <w:rsid w:val="006570A1"/>
    <w:rsid w:val="00667CEE"/>
    <w:rsid w:val="0068067B"/>
    <w:rsid w:val="00685F55"/>
    <w:rsid w:val="00697FB6"/>
    <w:rsid w:val="006A0A86"/>
    <w:rsid w:val="006A2230"/>
    <w:rsid w:val="006A5C51"/>
    <w:rsid w:val="006B1FE4"/>
    <w:rsid w:val="006C3C81"/>
    <w:rsid w:val="00711747"/>
    <w:rsid w:val="00713238"/>
    <w:rsid w:val="007145F2"/>
    <w:rsid w:val="00741B08"/>
    <w:rsid w:val="00751339"/>
    <w:rsid w:val="00751FF3"/>
    <w:rsid w:val="00766549"/>
    <w:rsid w:val="007714CB"/>
    <w:rsid w:val="00777016"/>
    <w:rsid w:val="007941C9"/>
    <w:rsid w:val="007A4C59"/>
    <w:rsid w:val="007A669F"/>
    <w:rsid w:val="007C2A97"/>
    <w:rsid w:val="007C3011"/>
    <w:rsid w:val="007C6BD9"/>
    <w:rsid w:val="007F3225"/>
    <w:rsid w:val="0082189F"/>
    <w:rsid w:val="00821E37"/>
    <w:rsid w:val="0083469E"/>
    <w:rsid w:val="00834769"/>
    <w:rsid w:val="0083507B"/>
    <w:rsid w:val="00835762"/>
    <w:rsid w:val="00844558"/>
    <w:rsid w:val="00866B01"/>
    <w:rsid w:val="00876017"/>
    <w:rsid w:val="00882B28"/>
    <w:rsid w:val="00892ED9"/>
    <w:rsid w:val="008A37B9"/>
    <w:rsid w:val="008A6981"/>
    <w:rsid w:val="008A7C20"/>
    <w:rsid w:val="008B6FBD"/>
    <w:rsid w:val="008E7324"/>
    <w:rsid w:val="008F301E"/>
    <w:rsid w:val="0092223C"/>
    <w:rsid w:val="009241AA"/>
    <w:rsid w:val="00924DA9"/>
    <w:rsid w:val="00934489"/>
    <w:rsid w:val="009417AF"/>
    <w:rsid w:val="00943097"/>
    <w:rsid w:val="0096210D"/>
    <w:rsid w:val="00983095"/>
    <w:rsid w:val="009C5B62"/>
    <w:rsid w:val="009D06AE"/>
    <w:rsid w:val="009D73FC"/>
    <w:rsid w:val="009E0D81"/>
    <w:rsid w:val="009F6184"/>
    <w:rsid w:val="009F65F7"/>
    <w:rsid w:val="00A1748C"/>
    <w:rsid w:val="00A34DD1"/>
    <w:rsid w:val="00A36768"/>
    <w:rsid w:val="00A41D98"/>
    <w:rsid w:val="00A557C0"/>
    <w:rsid w:val="00A63AF3"/>
    <w:rsid w:val="00AA74CF"/>
    <w:rsid w:val="00AB54ED"/>
    <w:rsid w:val="00AB60AA"/>
    <w:rsid w:val="00B10372"/>
    <w:rsid w:val="00B242DB"/>
    <w:rsid w:val="00B3187E"/>
    <w:rsid w:val="00B370A6"/>
    <w:rsid w:val="00B4220E"/>
    <w:rsid w:val="00B64E1A"/>
    <w:rsid w:val="00B72536"/>
    <w:rsid w:val="00B81108"/>
    <w:rsid w:val="00B905B8"/>
    <w:rsid w:val="00B918E5"/>
    <w:rsid w:val="00B91E9A"/>
    <w:rsid w:val="00BA11D3"/>
    <w:rsid w:val="00BA1A84"/>
    <w:rsid w:val="00BA3191"/>
    <w:rsid w:val="00BC1C92"/>
    <w:rsid w:val="00BE2438"/>
    <w:rsid w:val="00BE46D5"/>
    <w:rsid w:val="00BF5365"/>
    <w:rsid w:val="00C04FB1"/>
    <w:rsid w:val="00C05211"/>
    <w:rsid w:val="00C352E1"/>
    <w:rsid w:val="00C47834"/>
    <w:rsid w:val="00C61A1A"/>
    <w:rsid w:val="00C92BD1"/>
    <w:rsid w:val="00CB0291"/>
    <w:rsid w:val="00CB6D96"/>
    <w:rsid w:val="00CE40D4"/>
    <w:rsid w:val="00CE48AC"/>
    <w:rsid w:val="00CF39F2"/>
    <w:rsid w:val="00D0455F"/>
    <w:rsid w:val="00D43322"/>
    <w:rsid w:val="00D46CCE"/>
    <w:rsid w:val="00D621C9"/>
    <w:rsid w:val="00D77700"/>
    <w:rsid w:val="00D95BB4"/>
    <w:rsid w:val="00DA106C"/>
    <w:rsid w:val="00DB3EBA"/>
    <w:rsid w:val="00DC215C"/>
    <w:rsid w:val="00E25551"/>
    <w:rsid w:val="00E27A96"/>
    <w:rsid w:val="00E66CC0"/>
    <w:rsid w:val="00E7051F"/>
    <w:rsid w:val="00E71239"/>
    <w:rsid w:val="00E76B11"/>
    <w:rsid w:val="00E87692"/>
    <w:rsid w:val="00E9074F"/>
    <w:rsid w:val="00EA4D1B"/>
    <w:rsid w:val="00EA7F16"/>
    <w:rsid w:val="00EC004B"/>
    <w:rsid w:val="00EF0F8C"/>
    <w:rsid w:val="00F46FFC"/>
    <w:rsid w:val="00F63539"/>
    <w:rsid w:val="00F72FEA"/>
    <w:rsid w:val="00F82EBE"/>
    <w:rsid w:val="00FA089F"/>
    <w:rsid w:val="00FA71EB"/>
    <w:rsid w:val="00FB0CCD"/>
    <w:rsid w:val="00FC0A28"/>
    <w:rsid w:val="00FE5166"/>
    <w:rsid w:val="00FF49C8"/>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875912-C3EE-4054-B31F-B39FA1C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rPr>
      <w:b/>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style>
  <w:style w:type="paragraph" w:styleId="Heading4">
    <w:name w:val="heading 4"/>
    <w:basedOn w:val="Normal"/>
    <w:next w:val="Normal"/>
    <w:link w:val="Heading4Char"/>
    <w:uiPriority w:val="9"/>
    <w:unhideWhenUsed/>
    <w:qFormat/>
    <w:rsid w:val="008B6FB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45D4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Level10">
    <w:name w:val="Level 1"/>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customStyle="1" w:styleId="Level30">
    <w:name w:val="Level 3"/>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6566D"/>
    <w:rPr>
      <w:rFonts w:ascii="Segoe UI" w:hAnsi="Segoe UI" w:cs="Segoe UI"/>
      <w:sz w:val="18"/>
      <w:szCs w:val="18"/>
    </w:rPr>
  </w:style>
  <w:style w:type="character" w:customStyle="1" w:styleId="BalloonTextChar">
    <w:name w:val="Balloon Text Char"/>
    <w:link w:val="BalloonText"/>
    <w:uiPriority w:val="99"/>
    <w:semiHidden/>
    <w:rsid w:val="0036566D"/>
    <w:rPr>
      <w:rFonts w:ascii="Segoe UI" w:hAnsi="Segoe UI" w:cs="Segoe UI"/>
      <w:sz w:val="18"/>
      <w:szCs w:val="18"/>
    </w:rPr>
  </w:style>
  <w:style w:type="paragraph" w:styleId="NoSpacing">
    <w:name w:val="No Spacing"/>
    <w:uiPriority w:val="1"/>
    <w:qFormat/>
    <w:rsid w:val="008B6FBD"/>
    <w:rPr>
      <w:sz w:val="24"/>
    </w:rPr>
  </w:style>
  <w:style w:type="character" w:customStyle="1" w:styleId="Heading4Char">
    <w:name w:val="Heading 4 Char"/>
    <w:link w:val="Heading4"/>
    <w:uiPriority w:val="9"/>
    <w:rsid w:val="008B6FBD"/>
    <w:rPr>
      <w:rFonts w:ascii="Calibri" w:eastAsia="Times New Roman" w:hAnsi="Calibri" w:cs="Times New Roman"/>
      <w:b/>
      <w:bCs/>
      <w:sz w:val="28"/>
      <w:szCs w:val="28"/>
    </w:rPr>
  </w:style>
  <w:style w:type="character" w:customStyle="1" w:styleId="Heading5Char">
    <w:name w:val="Heading 5 Char"/>
    <w:link w:val="Heading5"/>
    <w:uiPriority w:val="9"/>
    <w:semiHidden/>
    <w:rsid w:val="00245D49"/>
    <w:rPr>
      <w:rFonts w:ascii="Calibri" w:eastAsia="Times New Roman" w:hAnsi="Calibri" w:cs="Times New Roman"/>
      <w:b/>
      <w:bCs/>
      <w:i/>
      <w:iCs/>
      <w:sz w:val="26"/>
      <w:szCs w:val="26"/>
    </w:rPr>
  </w:style>
  <w:style w:type="paragraph" w:styleId="ListParagraph">
    <w:name w:val="List Paragraph"/>
    <w:basedOn w:val="Normal"/>
    <w:uiPriority w:val="34"/>
    <w:qFormat/>
    <w:rsid w:val="0047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24B9-B0DD-4819-890F-E73F6FC4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of Bass Lake</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Bass Lake</dc:title>
  <dc:subject/>
  <dc:creator>.</dc:creator>
  <cp:keywords/>
  <cp:lastModifiedBy>User</cp:lastModifiedBy>
  <cp:revision>6</cp:revision>
  <cp:lastPrinted>2019-01-06T18:22:00Z</cp:lastPrinted>
  <dcterms:created xsi:type="dcterms:W3CDTF">2019-01-06T17:49:00Z</dcterms:created>
  <dcterms:modified xsi:type="dcterms:W3CDTF">2019-01-07T16:46:00Z</dcterms:modified>
</cp:coreProperties>
</file>